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EDA" w:rsidRDefault="00F3130E" w:rsidP="00243EDA">
      <w:pPr>
        <w:ind w:right="-1"/>
        <w:rPr>
          <w:b/>
          <w:sz w:val="44"/>
        </w:rPr>
      </w:pPr>
      <w:r>
        <w:rPr>
          <w:b/>
          <w:noProof/>
          <w:sz w:val="44"/>
          <w:lang w:eastAsia="en-GB"/>
        </w:rPr>
        <w:pict>
          <v:shape id="_x0000_s1027" type="#_x0000_t75" style="position:absolute;margin-left:0;margin-top:-.8pt;width:159.1pt;height:59.65pt;z-index:251658240;mso-position-horizontal-relative:text;mso-position-vertical-relative:text">
            <v:imagedata r:id="rId7" o:title="New NY English logo"/>
          </v:shape>
        </w:pict>
      </w:r>
    </w:p>
    <w:p w:rsidR="00243EDA" w:rsidRDefault="00243EDA" w:rsidP="00243EDA">
      <w:pPr>
        <w:ind w:right="-1"/>
        <w:rPr>
          <w:b/>
          <w:sz w:val="44"/>
        </w:rPr>
      </w:pPr>
    </w:p>
    <w:p w:rsidR="00243EDA" w:rsidRPr="00243EDA" w:rsidRDefault="00243EDA" w:rsidP="00243EDA">
      <w:pPr>
        <w:ind w:right="-1"/>
        <w:rPr>
          <w:b/>
          <w:sz w:val="44"/>
        </w:rPr>
      </w:pPr>
      <w:r w:rsidRPr="00243EDA">
        <w:rPr>
          <w:b/>
          <w:sz w:val="44"/>
        </w:rPr>
        <w:t>A menu of approaches to use in whole class reading</w:t>
      </w:r>
    </w:p>
    <w:p w:rsidR="00243EDA" w:rsidRDefault="00243EDA" w:rsidP="00243EDA">
      <w:pPr>
        <w:ind w:right="-1"/>
      </w:pPr>
      <w:r>
        <w:t>Below is a (far-from-complete) list of approaches</w:t>
      </w:r>
      <w:r w:rsidR="00DA23D1">
        <w:t xml:space="preserve"> to use in whole-class reading for developing pupils’ comprehension, for</w:t>
      </w:r>
      <w:r>
        <w:t xml:space="preserve"> </w:t>
      </w:r>
      <w:r w:rsidR="00DA23D1">
        <w:t>engaging them</w:t>
      </w:r>
      <w:r>
        <w:t xml:space="preserve"> imaginatively and </w:t>
      </w:r>
      <w:r w:rsidR="00DA23D1">
        <w:t>critically</w:t>
      </w:r>
      <w:r>
        <w:t xml:space="preserve"> </w:t>
      </w:r>
      <w:r w:rsidR="00DA23D1">
        <w:t>with texts and for creating opportunities to assess their progress.</w:t>
      </w:r>
    </w:p>
    <w:p w:rsidR="00243EDA" w:rsidRPr="00243EDA" w:rsidRDefault="00243EDA" w:rsidP="00243EDA">
      <w:pPr>
        <w:ind w:right="-1"/>
      </w:pPr>
      <w:r w:rsidRPr="00243EDA">
        <w:t xml:space="preserve">Some of the activities here could take </w:t>
      </w:r>
      <w:r w:rsidR="00A32300">
        <w:t xml:space="preserve">just </w:t>
      </w:r>
      <w:r w:rsidRPr="00243EDA">
        <w:t>a few seconds of a lesson; some are more extended. For most of them, the talk and the follow-up questioning which surround them are key.</w:t>
      </w:r>
    </w:p>
    <w:p w:rsidR="00243EDA" w:rsidRPr="00243EDA" w:rsidRDefault="00404B82" w:rsidP="00243EDA">
      <w:pPr>
        <w:ind w:right="-1"/>
      </w:pPr>
      <w:r>
        <w:t>Most will be</w:t>
      </w:r>
      <w:r w:rsidR="00243EDA" w:rsidRPr="00243EDA">
        <w:t xml:space="preserve"> carefully planned into a lesson or teaching sequence, in which whole class, individual and small group/pair talk are intert</w:t>
      </w:r>
      <w:r>
        <w:t>wined; some will be spontaneous or responsive, inserted in where appropriate.</w:t>
      </w:r>
    </w:p>
    <w:p w:rsidR="00243EDA" w:rsidRPr="00243EDA" w:rsidRDefault="00243EDA" w:rsidP="00243EDA">
      <w:pPr>
        <w:spacing w:after="240"/>
        <w:ind w:right="-1"/>
        <w:rPr>
          <w:b/>
        </w:rPr>
        <w:sectPr w:rsidR="00243EDA" w:rsidRPr="00243EDA" w:rsidSect="00FB2D71">
          <w:pgSz w:w="11906" w:h="16838"/>
          <w:pgMar w:top="851" w:right="991" w:bottom="709" w:left="851" w:header="708" w:footer="414" w:gutter="0"/>
          <w:cols w:space="827"/>
          <w:docGrid w:linePitch="360"/>
        </w:sectPr>
      </w:pPr>
      <w:r>
        <w:rPr>
          <w:b/>
        </w:rPr>
        <w:t xml:space="preserve">Of course, the planning of </w:t>
      </w:r>
      <w:r w:rsidRPr="00DA23D1">
        <w:rPr>
          <w:b/>
          <w:i/>
        </w:rPr>
        <w:t>activities</w:t>
      </w:r>
      <w:r>
        <w:rPr>
          <w:b/>
        </w:rPr>
        <w:t xml:space="preserve"> will come second to thinking about learning. What do you want to teach </w:t>
      </w:r>
      <w:r w:rsidR="00DA23D1">
        <w:rPr>
          <w:b/>
        </w:rPr>
        <w:t>pupils</w:t>
      </w:r>
      <w:r>
        <w:rPr>
          <w:b/>
        </w:rPr>
        <w:t xml:space="preserve">? What do </w:t>
      </w:r>
      <w:r w:rsidR="00DA23D1">
        <w:rPr>
          <w:b/>
        </w:rPr>
        <w:t>they</w:t>
      </w:r>
      <w:r w:rsidR="004239A4">
        <w:rPr>
          <w:b/>
        </w:rPr>
        <w:t xml:space="preserve"> need to practis</w:t>
      </w:r>
      <w:r>
        <w:rPr>
          <w:b/>
        </w:rPr>
        <w:t xml:space="preserve">e? What do they need to be more confident </w:t>
      </w:r>
      <w:r w:rsidR="00DA23D1">
        <w:rPr>
          <w:b/>
        </w:rPr>
        <w:t>doing</w:t>
      </w:r>
      <w:r>
        <w:rPr>
          <w:b/>
        </w:rPr>
        <w:t>? What can the text itself be teaching them – about language, about ideas, about the world, or about how texts work? What activities will help the text to do this?</w:t>
      </w:r>
    </w:p>
    <w:tbl>
      <w:tblPr>
        <w:tblStyle w:val="TableGrid"/>
        <w:tblW w:w="4928" w:type="dxa"/>
        <w:tblInd w:w="-116" w:type="dxa"/>
        <w:tblBorders>
          <w:top w:val="single" w:sz="48" w:space="0" w:color="FFFFFF" w:themeColor="background1"/>
          <w:left w:val="single" w:sz="48" w:space="0" w:color="FFFFFF" w:themeColor="background1"/>
          <w:bottom w:val="single" w:sz="48" w:space="0" w:color="FFFFFF" w:themeColor="background1"/>
          <w:right w:val="single" w:sz="48" w:space="0" w:color="FFFFFF" w:themeColor="background1"/>
          <w:insideH w:val="single" w:sz="48" w:space="0" w:color="FFFFFF" w:themeColor="background1"/>
          <w:insideV w:val="single" w:sz="48" w:space="0" w:color="FFFFFF" w:themeColor="background1"/>
        </w:tblBorders>
        <w:shd w:val="clear" w:color="auto" w:fill="BDD6EE" w:themeFill="accent1" w:themeFillTint="66"/>
        <w:tblLayout w:type="fixed"/>
        <w:tblLook w:val="04A0" w:firstRow="1" w:lastRow="0" w:firstColumn="1" w:lastColumn="0" w:noHBand="0" w:noVBand="1"/>
      </w:tblPr>
      <w:tblGrid>
        <w:gridCol w:w="4928"/>
      </w:tblGrid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/>
              <w:ind w:right="108" w:firstLine="170"/>
              <w:rPr>
                <w:b/>
                <w:sz w:val="28"/>
              </w:rPr>
            </w:pPr>
            <w:r w:rsidRPr="00243EDA">
              <w:rPr>
                <w:b/>
                <w:sz w:val="28"/>
              </w:rPr>
              <w:t>Pre-reading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 xml:space="preserve">Pre-teach </w:t>
            </w:r>
            <w:r w:rsidR="000746B7">
              <w:t xml:space="preserve">selected Tier 2 and Tier 3 </w:t>
            </w:r>
            <w:r w:rsidRPr="00243EDA">
              <w:t>vocabulary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Pre-teach cultural/historical/geographical context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Use illustrations or other images to talk about context, or about themes, characters and settings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Make predictions from (closely-read) fragments or from the title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Discuss questions or statements about related topics/themes/issues/feelings/</w:t>
            </w:r>
            <w:r>
              <w:br/>
            </w:r>
            <w:r w:rsidRPr="00243EDA">
              <w:t>dilemma</w:t>
            </w:r>
            <w:r>
              <w:t>s…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Talk about pupils</w:t>
            </w:r>
            <w:r>
              <w:t>’</w:t>
            </w:r>
            <w:r w:rsidRPr="00243EDA">
              <w:t xml:space="preserve"> feel</w:t>
            </w:r>
            <w:r>
              <w:t>ings</w:t>
            </w:r>
            <w:r w:rsidRPr="00243EDA">
              <w:t xml:space="preserve"> about reading today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Drama around a theme or topic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Close</w:t>
            </w:r>
            <w:r w:rsidR="00243EDA" w:rsidRPr="00243EDA">
              <w:t xml:space="preserve"> eyes and </w:t>
            </w:r>
            <w:r>
              <w:t>imagine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Research</w:t>
            </w:r>
            <w:r w:rsidR="00243EDA" w:rsidRPr="00243EDA">
              <w:t>…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Share</w:t>
            </w:r>
            <w:r w:rsidR="00243EDA" w:rsidRPr="00243EDA">
              <w:t xml:space="preserve"> personal anecdotes about…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Brainstorm</w:t>
            </w:r>
            <w:r w:rsidR="00243EDA" w:rsidRPr="00243EDA">
              <w:t xml:space="preserve"> a topic</w:t>
            </w:r>
            <w:r>
              <w:t xml:space="preserve"> or idea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Making a semantic map around a topic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Lighting, music, sound-effects…</w:t>
            </w:r>
          </w:p>
          <w:p w:rsidR="00243EDA" w:rsidRPr="00243EDA" w:rsidRDefault="00243EDA" w:rsidP="00243EDA">
            <w:pPr>
              <w:ind w:left="454" w:right="110"/>
            </w:pPr>
          </w:p>
        </w:tc>
      </w:tr>
      <w:tr w:rsidR="00243EDA" w:rsidRPr="00243EDA" w:rsidTr="00A32300">
        <w:trPr>
          <w:cantSplit/>
          <w:trHeight w:val="20"/>
        </w:trPr>
        <w:tc>
          <w:tcPr>
            <w:tcW w:w="4928" w:type="dxa"/>
            <w:shd w:val="clear" w:color="auto" w:fill="FFFFFF" w:themeFill="background1"/>
          </w:tcPr>
          <w:p w:rsidR="00243EDA" w:rsidRPr="00243EDA" w:rsidRDefault="00243EDA" w:rsidP="00243EDA">
            <w:pPr>
              <w:ind w:right="108" w:firstLine="170"/>
              <w:rPr>
                <w:b/>
                <w:sz w:val="6"/>
                <w:szCs w:val="6"/>
              </w:rPr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 w:line="259" w:lineRule="auto"/>
              <w:ind w:right="108" w:firstLine="170"/>
              <w:rPr>
                <w:b/>
                <w:sz w:val="28"/>
              </w:rPr>
            </w:pPr>
            <w:r>
              <w:rPr>
                <w:b/>
                <w:sz w:val="28"/>
              </w:rPr>
              <w:t>Releasing text slowly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One paragraph or stanza at a time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Randomly uncover words, phrases or lines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Move a ‘spotlight’ over the text</w:t>
            </w:r>
          </w:p>
          <w:p w:rsidR="00243EDA" w:rsidRPr="00243EDA" w:rsidRDefault="00243EDA" w:rsidP="00243EDA">
            <w:pPr>
              <w:ind w:left="596" w:right="110"/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 w:line="259" w:lineRule="auto"/>
              <w:ind w:right="108" w:firstLine="170"/>
              <w:rPr>
                <w:b/>
                <w:sz w:val="28"/>
              </w:rPr>
            </w:pPr>
            <w:r w:rsidRPr="00243EDA">
              <w:rPr>
                <w:b/>
                <w:sz w:val="28"/>
              </w:rPr>
              <w:t>Reconstructive activities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Cloze</w:t>
            </w:r>
            <w:r w:rsidR="00A94B12">
              <w:t xml:space="preserve"> (identify or guess missing words)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Sequencing lines/chunks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Working from an alphabetised text (to decipher, and to make sentences out of)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Treat fragments as clues to piece together</w:t>
            </w:r>
          </w:p>
          <w:p w:rsidR="00243EDA" w:rsidRPr="00243EDA" w:rsidRDefault="00243EDA" w:rsidP="00243EDA">
            <w:pPr>
              <w:ind w:left="596" w:right="110"/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FFFFFF" w:themeFill="background1"/>
          </w:tcPr>
          <w:p w:rsidR="00243EDA" w:rsidRPr="00243EDA" w:rsidRDefault="00243EDA" w:rsidP="00243EDA">
            <w:pPr>
              <w:ind w:right="108" w:firstLine="170"/>
              <w:rPr>
                <w:b/>
                <w:sz w:val="6"/>
                <w:szCs w:val="6"/>
              </w:rPr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/>
              <w:ind w:right="108" w:firstLine="170"/>
              <w:rPr>
                <w:b/>
                <w:sz w:val="28"/>
              </w:rPr>
            </w:pPr>
            <w:r>
              <w:rPr>
                <w:b/>
                <w:sz w:val="28"/>
              </w:rPr>
              <w:t>Wh</w:t>
            </w:r>
            <w:r w:rsidRPr="00243EDA">
              <w:rPr>
                <w:b/>
                <w:sz w:val="28"/>
              </w:rPr>
              <w:t>ile reading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Read aloud to pupils</w:t>
            </w:r>
            <w:r>
              <w:t>, modelling comprehension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Pupils read silently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Pupils read in small groups</w:t>
            </w:r>
          </w:p>
          <w:p w:rsidR="00243EDA" w:rsidRDefault="00404B82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 xml:space="preserve">Discuss </w:t>
            </w:r>
            <w:r w:rsidR="00243EDA" w:rsidRPr="00243EDA">
              <w:t>questions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Check understanding</w:t>
            </w:r>
          </w:p>
          <w:p w:rsidR="000746B7" w:rsidRDefault="00404B82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 xml:space="preserve">Explain, clarify and work with </w:t>
            </w:r>
            <w:bookmarkStart w:id="0" w:name="_GoBack"/>
            <w:bookmarkEnd w:id="0"/>
            <w:r>
              <w:t>vocabulary</w:t>
            </w:r>
          </w:p>
          <w:p w:rsidR="00243EDA" w:rsidRPr="00243EDA" w:rsidRDefault="000746B7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 xml:space="preserve">Reinforce recently-learned words </w:t>
            </w:r>
            <w:r w:rsidR="00404B82">
              <w:t>or ideas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Get pupils to ask questions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 xml:space="preserve">Display </w:t>
            </w:r>
            <w:r>
              <w:t xml:space="preserve">relevant </w:t>
            </w:r>
            <w:r w:rsidRPr="00243EDA">
              <w:t>image</w:t>
            </w:r>
            <w:r>
              <w:t>s</w:t>
            </w:r>
            <w:r w:rsidRPr="00243EDA">
              <w:t xml:space="preserve"> and key words</w:t>
            </w:r>
          </w:p>
          <w:p w:rsidR="00243EDA" w:rsidRPr="00243EDA" w:rsidRDefault="00404B82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Make predictions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 xml:space="preserve">Mix </w:t>
            </w:r>
            <w:r>
              <w:t>reading with acting out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Annotate (‘Read with a pen’)</w:t>
            </w:r>
          </w:p>
          <w:p w:rsidR="00243EDA" w:rsidRDefault="00125E90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Map or track changes and developments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Make connections and comparisons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Model inference through talk</w:t>
            </w:r>
          </w:p>
          <w:p w:rsidR="00404B82" w:rsidRPr="00243EDA" w:rsidRDefault="00404B82" w:rsidP="00404B82">
            <w:pPr>
              <w:numPr>
                <w:ilvl w:val="0"/>
                <w:numId w:val="6"/>
              </w:numPr>
              <w:ind w:left="596" w:right="110" w:hanging="283"/>
            </w:pPr>
            <w:r>
              <w:t>Use l</w:t>
            </w:r>
            <w:r w:rsidRPr="00243EDA">
              <w:t xml:space="preserve">ighting, music, </w:t>
            </w:r>
            <w:r>
              <w:t xml:space="preserve">costume, props, </w:t>
            </w:r>
            <w:r w:rsidRPr="00243EDA">
              <w:t>sound-effects…</w:t>
            </w:r>
          </w:p>
          <w:p w:rsidR="00243EDA" w:rsidRPr="00243EDA" w:rsidRDefault="00243EDA" w:rsidP="00243EDA">
            <w:pPr>
              <w:ind w:left="596" w:right="110"/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/>
              <w:ind w:right="108" w:firstLine="170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Discussing questions about the text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related experiences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context and background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connections to other texts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connections within the text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what we need to know or find out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meanings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what’s important or symbolic and why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structures and patterns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characters and their personalities, motivations and development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the effect of words and how they are being used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possibilities and theories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impressions, reactions and feelings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what the writer might be trying to do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opinions, preferences and evaluative thoughts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new or changed ideas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About what we’ve already read or found out</w:t>
            </w:r>
          </w:p>
          <w:p w:rsidR="00243EDA" w:rsidRPr="00243EDA" w:rsidRDefault="00243EDA" w:rsidP="00243EDA">
            <w:pPr>
              <w:ind w:left="596" w:right="110"/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FFFFFF" w:themeFill="background1"/>
          </w:tcPr>
          <w:p w:rsidR="00243EDA" w:rsidRPr="00243EDA" w:rsidRDefault="00243EDA" w:rsidP="00243EDA">
            <w:pPr>
              <w:ind w:right="108" w:firstLine="170"/>
              <w:rPr>
                <w:b/>
                <w:sz w:val="6"/>
                <w:szCs w:val="6"/>
              </w:rPr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/>
              <w:ind w:right="108" w:firstLine="170"/>
              <w:rPr>
                <w:b/>
                <w:sz w:val="28"/>
              </w:rPr>
            </w:pPr>
            <w:r w:rsidRPr="00243EDA">
              <w:rPr>
                <w:b/>
                <w:sz w:val="28"/>
              </w:rPr>
              <w:t>Recording immediate responses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4239A4">
              <w:t xml:space="preserve">Write </w:t>
            </w:r>
            <w:r w:rsidR="00243EDA" w:rsidRPr="00243EDA">
              <w:t>in a reading journal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4239A4">
              <w:t xml:space="preserve">Write </w:t>
            </w:r>
            <w:r w:rsidR="00243EDA" w:rsidRPr="00243EDA">
              <w:t>down immediate thoughts and reactions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‘Tell-me grids’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Annotate</w:t>
            </w:r>
            <w:r w:rsidR="00243EDA" w:rsidRPr="00243EDA">
              <w:t xml:space="preserve"> with questions, feelings, thoughts</w:t>
            </w:r>
          </w:p>
          <w:p w:rsid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Formulate</w:t>
            </w:r>
            <w:r w:rsidR="00243EDA" w:rsidRPr="00243EDA">
              <w:t xml:space="preserve"> questions about the text using question stems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Pick out favourite/most effective/most interesting word/phrase/line. Explain.</w:t>
            </w:r>
          </w:p>
          <w:p w:rsidR="00243EDA" w:rsidRPr="00243EDA" w:rsidRDefault="00243EDA" w:rsidP="00243EDA">
            <w:pPr>
              <w:ind w:left="596" w:right="110"/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FFFFFF" w:themeFill="background1"/>
          </w:tcPr>
          <w:p w:rsidR="00243EDA" w:rsidRPr="00243EDA" w:rsidRDefault="00243EDA" w:rsidP="00243EDA">
            <w:pPr>
              <w:ind w:right="108" w:firstLine="170"/>
              <w:rPr>
                <w:b/>
                <w:sz w:val="6"/>
                <w:szCs w:val="6"/>
              </w:rPr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/>
              <w:ind w:right="108" w:firstLine="170"/>
              <w:rPr>
                <w:b/>
                <w:sz w:val="28"/>
              </w:rPr>
            </w:pPr>
            <w:r w:rsidRPr="00243EDA">
              <w:rPr>
                <w:b/>
                <w:sz w:val="28"/>
              </w:rPr>
              <w:t>Structuring pair/group talk</w:t>
            </w:r>
          </w:p>
          <w:p w:rsidR="004239A4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Same question for every pair / group</w:t>
            </w:r>
          </w:p>
          <w:p w:rsidR="004239A4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 xml:space="preserve">Different question </w:t>
            </w:r>
            <w:r w:rsidRPr="004239A4">
              <w:t xml:space="preserve">for </w:t>
            </w:r>
            <w:r>
              <w:t>each</w:t>
            </w:r>
            <w:r w:rsidRPr="004239A4">
              <w:t xml:space="preserve"> pair / group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Statements to agree/disagree with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‘Tell-me’ grids</w:t>
            </w:r>
            <w:r>
              <w:t xml:space="preserve"> and talk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Questioning each other in role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Agree on three things to say about…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Come up with one key point to make…</w:t>
            </w:r>
          </w:p>
          <w:p w:rsid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Diamond nines / rank</w:t>
            </w:r>
            <w:r w:rsidR="00243EDA" w:rsidRPr="00243EDA">
              <w:t xml:space="preserve"> ideas</w:t>
            </w:r>
            <w:r>
              <w:t xml:space="preserve"> / sort cards</w:t>
            </w:r>
          </w:p>
          <w:p w:rsidR="00C869B3" w:rsidRDefault="00C869B3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Preparing presentations</w:t>
            </w:r>
          </w:p>
          <w:p w:rsidR="00C869B3" w:rsidRPr="00243EDA" w:rsidRDefault="00C869B3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True or false</w:t>
            </w:r>
          </w:p>
          <w:p w:rsidR="00243EDA" w:rsidRPr="00243EDA" w:rsidRDefault="00243EDA" w:rsidP="00243EDA">
            <w:pPr>
              <w:ind w:left="596" w:right="110"/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/>
              <w:ind w:right="108" w:firstLine="170"/>
              <w:rPr>
                <w:b/>
                <w:sz w:val="28"/>
              </w:rPr>
            </w:pPr>
            <w:r w:rsidRPr="00243EDA">
              <w:rPr>
                <w:b/>
                <w:sz w:val="28"/>
              </w:rPr>
              <w:t>Close analysis of language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 xml:space="preserve">Questions about </w:t>
            </w:r>
            <w:r w:rsidR="00125E90">
              <w:t xml:space="preserve">words’ or </w:t>
            </w:r>
            <w:r w:rsidRPr="00243EDA">
              <w:t>details’ effects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Find a(nother) detail which…</w:t>
            </w:r>
          </w:p>
          <w:p w:rsidR="00125E90" w:rsidRDefault="00125E90" w:rsidP="00125E90">
            <w:pPr>
              <w:numPr>
                <w:ilvl w:val="0"/>
                <w:numId w:val="6"/>
              </w:numPr>
              <w:ind w:left="596" w:right="110" w:hanging="283"/>
            </w:pPr>
            <w:r>
              <w:t>Find quotations to match ideas</w:t>
            </w:r>
          </w:p>
          <w:p w:rsidR="00125E90" w:rsidRPr="00243EDA" w:rsidRDefault="00125E90" w:rsidP="00125E90">
            <w:pPr>
              <w:numPr>
                <w:ilvl w:val="0"/>
                <w:numId w:val="6"/>
              </w:numPr>
              <w:ind w:left="596" w:right="110" w:hanging="283"/>
            </w:pPr>
            <w:r>
              <w:t>Find a word/phrase which makes ___ seem…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Allocate small chunks of the text to pairs/groups, to answer questions on and to talk about to rest of the class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Pick out favourite/most effective/most interesting word/phrase/line. Explain.</w:t>
            </w:r>
          </w:p>
          <w:p w:rsidR="00C869B3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 xml:space="preserve">Close eyes. What image stays most strongly from what </w:t>
            </w:r>
            <w:r w:rsidR="00C869B3">
              <w:t xml:space="preserve">just </w:t>
            </w:r>
            <w:r w:rsidRPr="00243EDA">
              <w:t>read?</w:t>
            </w:r>
            <w:r w:rsidR="00C869B3">
              <w:t xml:space="preserve"> Why?</w:t>
            </w:r>
            <w:r w:rsidRPr="00243EDA">
              <w:t xml:space="preserve"> Find </w:t>
            </w:r>
            <w:r w:rsidR="00C869B3">
              <w:t>it.</w:t>
            </w:r>
            <w:r w:rsidRPr="00243EDA">
              <w:t xml:space="preserve"> 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Annotating or highlighting aspects of a text</w:t>
            </w:r>
          </w:p>
          <w:p w:rsidR="004239A4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 xml:space="preserve">Label moments in a text with moods, emotions, </w:t>
            </w:r>
            <w:r w:rsidR="00C869B3">
              <w:t>characteristics…</w:t>
            </w:r>
          </w:p>
          <w:p w:rsidR="00C869B3" w:rsidRDefault="00C869B3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Find evidence of…</w:t>
            </w:r>
          </w:p>
          <w:p w:rsidR="00C869B3" w:rsidRDefault="00C869B3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‘Exploding’ quotations</w:t>
            </w:r>
          </w:p>
          <w:p w:rsidR="00243EDA" w:rsidRPr="00243EDA" w:rsidRDefault="00243EDA" w:rsidP="00243EDA">
            <w:pPr>
              <w:ind w:left="596" w:right="110"/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FFFFFF" w:themeFill="background1"/>
          </w:tcPr>
          <w:p w:rsidR="00243EDA" w:rsidRPr="00243EDA" w:rsidRDefault="00243EDA" w:rsidP="00243EDA">
            <w:pPr>
              <w:ind w:right="108" w:firstLine="170"/>
              <w:rPr>
                <w:b/>
                <w:sz w:val="6"/>
                <w:szCs w:val="6"/>
              </w:rPr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/>
              <w:ind w:right="108" w:firstLine="170"/>
              <w:rPr>
                <w:b/>
                <w:sz w:val="28"/>
              </w:rPr>
            </w:pPr>
            <w:r w:rsidRPr="00243EDA">
              <w:rPr>
                <w:b/>
                <w:sz w:val="28"/>
              </w:rPr>
              <w:t>Imaginative responses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Write</w:t>
            </w:r>
            <w:r w:rsidR="00243EDA" w:rsidRPr="00243EDA">
              <w:t xml:space="preserve"> from the point of view of a character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4239A4">
              <w:t xml:space="preserve">Write </w:t>
            </w:r>
            <w:r w:rsidR="00243EDA" w:rsidRPr="00243EDA">
              <w:t>an extra or missing bit</w:t>
            </w:r>
          </w:p>
          <w:p w:rsidR="00243EDA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4239A4">
              <w:t xml:space="preserve">Write </w:t>
            </w:r>
            <w:r w:rsidR="00243EDA" w:rsidRPr="00243EDA">
              <w:t>a formal report of an incident</w:t>
            </w:r>
          </w:p>
          <w:p w:rsid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4239A4">
              <w:t xml:space="preserve">Write </w:t>
            </w:r>
            <w:r>
              <w:t>news</w:t>
            </w:r>
            <w:r w:rsidR="00243EDA" w:rsidRPr="00243EDA">
              <w:t xml:space="preserve"> reports</w:t>
            </w:r>
          </w:p>
          <w:p w:rsidR="004239A4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Write extra or missing chapters</w:t>
            </w:r>
          </w:p>
          <w:p w:rsidR="004239A4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Write diaries, letters, tweets, texts…</w:t>
            </w:r>
          </w:p>
          <w:p w:rsidR="004239A4" w:rsidRPr="00243EDA" w:rsidRDefault="004239A4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Re-write in a different form or genre</w:t>
            </w:r>
          </w:p>
          <w:p w:rsidR="00243EDA" w:rsidRPr="00243EDA" w:rsidRDefault="00243EDA" w:rsidP="00243EDA">
            <w:pPr>
              <w:ind w:left="596" w:right="110"/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FFFFFF" w:themeFill="background1"/>
          </w:tcPr>
          <w:p w:rsidR="00243EDA" w:rsidRPr="00243EDA" w:rsidRDefault="00243EDA" w:rsidP="00243EDA">
            <w:pPr>
              <w:ind w:right="108" w:firstLine="170"/>
              <w:rPr>
                <w:b/>
                <w:sz w:val="6"/>
                <w:szCs w:val="6"/>
              </w:rPr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/>
              <w:ind w:right="108" w:firstLine="170"/>
              <w:rPr>
                <w:b/>
                <w:sz w:val="28"/>
              </w:rPr>
            </w:pPr>
            <w:r w:rsidRPr="00243EDA">
              <w:rPr>
                <w:b/>
                <w:sz w:val="28"/>
              </w:rPr>
              <w:t>Visual responses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Illustrate moments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>
              <w:t>Match images to moments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Create an interpretative collage from cut-up magazines or downloaded images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Storyboard camera shots for a sequence</w:t>
            </w:r>
          </w:p>
          <w:p w:rsidR="00243EDA" w:rsidRPr="00243EDA" w:rsidRDefault="00243EDA" w:rsidP="00243EDA">
            <w:pPr>
              <w:ind w:left="596" w:right="110"/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FFFFFF" w:themeFill="background1"/>
          </w:tcPr>
          <w:p w:rsidR="00243EDA" w:rsidRPr="00243EDA" w:rsidRDefault="00243EDA" w:rsidP="00243EDA">
            <w:pPr>
              <w:ind w:right="108" w:firstLine="170"/>
              <w:rPr>
                <w:b/>
                <w:sz w:val="6"/>
                <w:szCs w:val="6"/>
              </w:rPr>
            </w:pPr>
          </w:p>
        </w:tc>
      </w:tr>
      <w:tr w:rsidR="00243EDA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243EDA" w:rsidRPr="00243EDA" w:rsidRDefault="00243EDA" w:rsidP="00243EDA">
            <w:pPr>
              <w:spacing w:before="180" w:after="80"/>
              <w:ind w:right="108" w:firstLine="170"/>
              <w:rPr>
                <w:b/>
                <w:sz w:val="28"/>
              </w:rPr>
            </w:pPr>
            <w:r w:rsidRPr="00243EDA">
              <w:rPr>
                <w:b/>
                <w:sz w:val="28"/>
              </w:rPr>
              <w:t>Distillation activities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Invent a chapter title</w:t>
            </w:r>
            <w:r w:rsidR="004239A4">
              <w:t>s or headlines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Sum up … in one word / three words / one sentence</w:t>
            </w:r>
          </w:p>
          <w:p w:rsidR="00243EDA" w:rsidRP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Distil dialogue down to a given number of lines, for a screenplay version</w:t>
            </w:r>
          </w:p>
          <w:p w:rsidR="00243EDA" w:rsidRDefault="00243EDA" w:rsidP="00243EDA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Summarise for a small child</w:t>
            </w:r>
          </w:p>
          <w:p w:rsidR="00243EDA" w:rsidRPr="00243EDA" w:rsidRDefault="00243EDA" w:rsidP="004239A4">
            <w:pPr>
              <w:ind w:right="110"/>
            </w:pPr>
          </w:p>
        </w:tc>
      </w:tr>
      <w:tr w:rsidR="004239A4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4239A4" w:rsidRPr="004239A4" w:rsidRDefault="004239A4" w:rsidP="004239A4">
            <w:pPr>
              <w:spacing w:before="180" w:after="80"/>
              <w:ind w:right="108" w:firstLine="170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Reflective</w:t>
            </w:r>
            <w:r w:rsidRPr="00243EDA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activities</w:t>
            </w:r>
          </w:p>
          <w:p w:rsidR="00404B82" w:rsidRDefault="00404B82" w:rsidP="004239A4">
            <w:pPr>
              <w:numPr>
                <w:ilvl w:val="0"/>
                <w:numId w:val="6"/>
              </w:numPr>
              <w:ind w:left="596" w:right="110" w:hanging="283"/>
            </w:pPr>
            <w:r>
              <w:t>Reading journal: pupils keep a running account of their feelings, thoughts and responses</w:t>
            </w:r>
          </w:p>
          <w:p w:rsidR="00C869B3" w:rsidRDefault="00C869B3" w:rsidP="004239A4">
            <w:pPr>
              <w:numPr>
                <w:ilvl w:val="0"/>
                <w:numId w:val="6"/>
              </w:numPr>
              <w:ind w:left="596" w:right="110" w:hanging="283"/>
            </w:pPr>
            <w:r>
              <w:t>Quizzes</w:t>
            </w:r>
          </w:p>
          <w:p w:rsidR="004239A4" w:rsidRPr="004239A4" w:rsidRDefault="004239A4" w:rsidP="004239A4">
            <w:pPr>
              <w:numPr>
                <w:ilvl w:val="0"/>
                <w:numId w:val="6"/>
              </w:numPr>
              <w:ind w:left="596" w:right="110" w:hanging="283"/>
            </w:pPr>
            <w:r w:rsidRPr="004239A4">
              <w:t>‘Role-on-the wall’</w:t>
            </w:r>
          </w:p>
          <w:p w:rsidR="004239A4" w:rsidRDefault="004239A4" w:rsidP="004239A4">
            <w:pPr>
              <w:numPr>
                <w:ilvl w:val="0"/>
                <w:numId w:val="6"/>
              </w:numPr>
              <w:ind w:left="596" w:right="110" w:hanging="283"/>
            </w:pPr>
            <w:r>
              <w:t>Decision trees</w:t>
            </w:r>
          </w:p>
          <w:p w:rsidR="004239A4" w:rsidRDefault="004239A4" w:rsidP="004239A4">
            <w:pPr>
              <w:numPr>
                <w:ilvl w:val="0"/>
                <w:numId w:val="6"/>
              </w:numPr>
              <w:ind w:left="596" w:right="110" w:hanging="283"/>
            </w:pPr>
            <w:r>
              <w:t>Debate comments / criticisms / provocative statements</w:t>
            </w:r>
          </w:p>
          <w:p w:rsidR="004239A4" w:rsidRDefault="004239A4" w:rsidP="004239A4">
            <w:pPr>
              <w:numPr>
                <w:ilvl w:val="0"/>
                <w:numId w:val="6"/>
              </w:numPr>
              <w:ind w:left="596" w:right="110" w:hanging="283"/>
            </w:pPr>
            <w:r>
              <w:t>Make flow-charts,</w:t>
            </w:r>
            <w:r w:rsidR="00C869B3">
              <w:t xml:space="preserve"> maps,</w:t>
            </w:r>
            <w:r>
              <w:t xml:space="preserve"> graphs and diagrams of the story</w:t>
            </w:r>
          </w:p>
          <w:p w:rsidR="004239A4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Make a book cover with a blurb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Map links, connections and resonances with other texts or topic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 w:rsidRPr="00C869B3">
              <w:t xml:space="preserve">Close eyes. What image </w:t>
            </w:r>
            <w:r>
              <w:t>do you have of…</w:t>
            </w:r>
            <w:r w:rsidRPr="00C869B3">
              <w:t xml:space="preserve">? </w:t>
            </w:r>
            <w:r>
              <w:t>Why?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Venn diagrams to compare characters / texts / chapters</w:t>
            </w:r>
          </w:p>
          <w:p w:rsidR="00C869B3" w:rsidRP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 w:rsidRPr="00C869B3">
              <w:t xml:space="preserve"> </w:t>
            </w:r>
            <w:r>
              <w:t>Make Top Trump cards</w:t>
            </w:r>
          </w:p>
          <w:p w:rsidR="00C869B3" w:rsidRPr="004239A4" w:rsidRDefault="00C869B3" w:rsidP="00C869B3">
            <w:pPr>
              <w:ind w:right="110"/>
            </w:pPr>
          </w:p>
        </w:tc>
      </w:tr>
      <w:tr w:rsidR="00A94B12" w:rsidRPr="00243EDA" w:rsidTr="00A94B12">
        <w:trPr>
          <w:cantSplit/>
        </w:trPr>
        <w:tc>
          <w:tcPr>
            <w:tcW w:w="4928" w:type="dxa"/>
            <w:shd w:val="clear" w:color="auto" w:fill="FFFFFF" w:themeFill="background1"/>
          </w:tcPr>
          <w:p w:rsidR="00A94B12" w:rsidRPr="00A94B12" w:rsidRDefault="00A94B12" w:rsidP="00A94B12">
            <w:pPr>
              <w:ind w:right="108" w:firstLine="170"/>
              <w:rPr>
                <w:b/>
                <w:sz w:val="6"/>
                <w:szCs w:val="6"/>
              </w:rPr>
            </w:pPr>
          </w:p>
        </w:tc>
      </w:tr>
      <w:tr w:rsidR="00A94B12" w:rsidRPr="00243EDA" w:rsidTr="00A32300">
        <w:trPr>
          <w:cantSplit/>
        </w:trPr>
        <w:tc>
          <w:tcPr>
            <w:tcW w:w="4928" w:type="dxa"/>
            <w:shd w:val="clear" w:color="auto" w:fill="BDD6EE" w:themeFill="accent1" w:themeFillTint="66"/>
          </w:tcPr>
          <w:p w:rsidR="00A94B12" w:rsidRPr="00243EDA" w:rsidRDefault="00A94B12" w:rsidP="00A94B12">
            <w:pPr>
              <w:spacing w:before="180" w:after="80"/>
              <w:ind w:right="108" w:firstLine="170"/>
              <w:rPr>
                <w:b/>
                <w:sz w:val="28"/>
              </w:rPr>
            </w:pPr>
            <w:r w:rsidRPr="00243EDA">
              <w:rPr>
                <w:b/>
                <w:sz w:val="28"/>
              </w:rPr>
              <w:t>Filmic approaches</w:t>
            </w:r>
          </w:p>
          <w:p w:rsidR="00A94B12" w:rsidRDefault="00A94B12" w:rsidP="00A94B12">
            <w:pPr>
              <w:numPr>
                <w:ilvl w:val="0"/>
                <w:numId w:val="6"/>
              </w:numPr>
              <w:ind w:left="596" w:right="110" w:hanging="283"/>
            </w:pPr>
            <w:r>
              <w:t>Compare a moment in the text with a moment in a film adaptation (or in several)</w:t>
            </w:r>
          </w:p>
          <w:p w:rsidR="00A94B12" w:rsidRDefault="00A94B12" w:rsidP="00A94B12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 xml:space="preserve">Talk </w:t>
            </w:r>
            <w:r>
              <w:t xml:space="preserve">and/or write </w:t>
            </w:r>
            <w:r w:rsidRPr="00243EDA">
              <w:t xml:space="preserve">about how </w:t>
            </w:r>
            <w:r>
              <w:t>you might</w:t>
            </w:r>
            <w:r w:rsidRPr="00243EDA">
              <w:t xml:space="preserve"> film a moment and why</w:t>
            </w:r>
          </w:p>
          <w:p w:rsidR="00A94B12" w:rsidRPr="00243EDA" w:rsidRDefault="00A94B12" w:rsidP="00A94B12">
            <w:pPr>
              <w:numPr>
                <w:ilvl w:val="0"/>
                <w:numId w:val="6"/>
              </w:numPr>
              <w:ind w:left="596" w:right="110" w:hanging="283"/>
            </w:pPr>
            <w:r>
              <w:t>Attach camera shot-types to moments in a passage</w:t>
            </w:r>
          </w:p>
          <w:p w:rsidR="00A94B12" w:rsidRPr="00243EDA" w:rsidRDefault="00A94B12" w:rsidP="00A94B12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Storyboard camera shots for a sequence</w:t>
            </w:r>
          </w:p>
          <w:p w:rsidR="00A94B12" w:rsidRPr="00243EDA" w:rsidRDefault="00A94B12" w:rsidP="00A94B12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 xml:space="preserve">Talk </w:t>
            </w:r>
            <w:r w:rsidRPr="004239A4">
              <w:t xml:space="preserve">and/or write </w:t>
            </w:r>
            <w:r w:rsidRPr="00243EDA">
              <w:t>about how</w:t>
            </w:r>
            <w:r>
              <w:t xml:space="preserve"> you</w:t>
            </w:r>
            <w:r w:rsidRPr="00243EDA">
              <w:t xml:space="preserve"> would direct an actor playing a character</w:t>
            </w:r>
          </w:p>
          <w:p w:rsidR="00A94B12" w:rsidRPr="00243EDA" w:rsidRDefault="00A94B12" w:rsidP="00A94B12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Distil dialogue down to a given number of lines, for a screenplay version</w:t>
            </w:r>
          </w:p>
          <w:p w:rsidR="00A94B12" w:rsidRDefault="00A94B12" w:rsidP="00A94B12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Design the set, costumes, lighting…</w:t>
            </w:r>
          </w:p>
          <w:p w:rsidR="00A94B12" w:rsidRDefault="00A94B12" w:rsidP="00A94B12">
            <w:pPr>
              <w:numPr>
                <w:ilvl w:val="0"/>
                <w:numId w:val="6"/>
              </w:numPr>
              <w:ind w:left="596" w:right="110" w:hanging="283"/>
            </w:pPr>
            <w:r>
              <w:t>Choose or describe music for a passage or moment</w:t>
            </w:r>
          </w:p>
          <w:p w:rsidR="00A94B12" w:rsidRPr="00A94B12" w:rsidRDefault="00A94B12" w:rsidP="00A94B12">
            <w:pPr>
              <w:ind w:left="596" w:right="110"/>
            </w:pPr>
          </w:p>
        </w:tc>
      </w:tr>
      <w:tr w:rsidR="004239A4" w:rsidRPr="00243EDA" w:rsidTr="00A32300">
        <w:trPr>
          <w:cantSplit/>
        </w:trPr>
        <w:tc>
          <w:tcPr>
            <w:tcW w:w="4928" w:type="dxa"/>
            <w:shd w:val="clear" w:color="auto" w:fill="FFFFFF" w:themeFill="background1"/>
          </w:tcPr>
          <w:p w:rsidR="004239A4" w:rsidRPr="004239A4" w:rsidRDefault="004239A4" w:rsidP="004239A4">
            <w:pPr>
              <w:ind w:right="108" w:firstLine="170"/>
              <w:rPr>
                <w:b/>
                <w:sz w:val="6"/>
                <w:szCs w:val="6"/>
              </w:rPr>
            </w:pPr>
          </w:p>
        </w:tc>
      </w:tr>
      <w:tr w:rsidR="00C869B3" w:rsidRPr="00243EDA" w:rsidTr="00A32300">
        <w:trPr>
          <w:cantSplit/>
          <w:trHeight w:val="7967"/>
        </w:trPr>
        <w:tc>
          <w:tcPr>
            <w:tcW w:w="4928" w:type="dxa"/>
            <w:shd w:val="clear" w:color="auto" w:fill="BDD6EE" w:themeFill="accent1" w:themeFillTint="66"/>
          </w:tcPr>
          <w:p w:rsidR="00C869B3" w:rsidRPr="00243EDA" w:rsidRDefault="00A94B12" w:rsidP="00C869B3">
            <w:pPr>
              <w:spacing w:before="180" w:after="80"/>
              <w:ind w:right="108" w:firstLine="170"/>
              <w:rPr>
                <w:b/>
                <w:sz w:val="28"/>
              </w:rPr>
            </w:pPr>
            <w:r>
              <w:rPr>
                <w:b/>
                <w:sz w:val="28"/>
              </w:rPr>
              <w:t>Drama</w:t>
            </w:r>
            <w:r w:rsidR="00C869B3" w:rsidRPr="00243EDA">
              <w:rPr>
                <w:b/>
                <w:sz w:val="28"/>
              </w:rPr>
              <w:t xml:space="preserve"> approaches</w:t>
            </w:r>
          </w:p>
          <w:p w:rsidR="00C869B3" w:rsidRPr="00243EDA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‘Vox-pop’ characters, bystanders, the author…</w:t>
            </w:r>
          </w:p>
          <w:p w:rsidR="00C869B3" w:rsidRPr="00243EDA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Interview</w:t>
            </w:r>
            <w:r w:rsidRPr="00243EDA">
              <w:t xml:space="preserve"> characters</w:t>
            </w:r>
          </w:p>
          <w:p w:rsidR="00C869B3" w:rsidRPr="00243EDA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Hot-seat</w:t>
            </w:r>
            <w:r w:rsidRPr="00243EDA">
              <w:t xml:space="preserve"> characters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Still pictures; slow-motion moments</w:t>
            </w:r>
            <w:r>
              <w:t>;</w:t>
            </w:r>
            <w:r w:rsidRPr="00243EDA">
              <w:t xml:space="preserve"> ‘video clips’</w:t>
            </w:r>
            <w:r>
              <w:t xml:space="preserve"> (abstract and ‘realistic’) – small groups, or whole class</w:t>
            </w:r>
          </w:p>
          <w:p w:rsidR="00C869B3" w:rsidRPr="00243EDA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Direct actors playing the characters, in frozen or moving moments</w:t>
            </w:r>
          </w:p>
          <w:p w:rsidR="00C869B3" w:rsidRPr="00243EDA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Thought-tap</w:t>
            </w:r>
            <w:r w:rsidRPr="00243EDA">
              <w:t xml:space="preserve"> characters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Act out a sequence</w:t>
            </w:r>
          </w:p>
          <w:p w:rsidR="00C869B3" w:rsidRPr="00243EDA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Perform poems</w:t>
            </w:r>
          </w:p>
          <w:p w:rsidR="00C869B3" w:rsidRPr="00243EDA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Blind guide around the scene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 w:rsidRPr="00243EDA">
              <w:t>Teacher-in-role as character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Inquests, trials and inquiries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Ghost characters return to reflect on events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‘Mantle of the expert’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‘Sculpt’ characters at key moments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Positioning: arrange characters in a space, to show their relationships, status or feelings about each other.</w:t>
            </w:r>
          </w:p>
          <w:p w:rsidR="00C869B3" w:rsidRDefault="00C869B3" w:rsidP="00C869B3">
            <w:pPr>
              <w:numPr>
                <w:ilvl w:val="0"/>
                <w:numId w:val="6"/>
              </w:numPr>
              <w:ind w:left="596" w:right="110" w:hanging="283"/>
            </w:pPr>
            <w:r>
              <w:t>Mime a sequence from a story</w:t>
            </w:r>
          </w:p>
          <w:p w:rsidR="00D95A7A" w:rsidRDefault="00C869B3" w:rsidP="00D95A7A">
            <w:pPr>
              <w:numPr>
                <w:ilvl w:val="0"/>
                <w:numId w:val="6"/>
              </w:numPr>
              <w:ind w:left="596" w:right="110" w:hanging="283"/>
            </w:pPr>
            <w:r w:rsidRPr="00D95A7A">
              <w:t xml:space="preserve">Eye-witness: describe what </w:t>
            </w:r>
            <w:r w:rsidR="00D95A7A">
              <w:t xml:space="preserve">you </w:t>
            </w:r>
            <w:r w:rsidR="007F4786">
              <w:t>see and hear</w:t>
            </w:r>
            <w:r w:rsidR="00D95A7A">
              <w:t xml:space="preserve"> happening in a story</w:t>
            </w:r>
          </w:p>
          <w:p w:rsidR="00C869B3" w:rsidRPr="00D95A7A" w:rsidRDefault="00D95A7A" w:rsidP="00D95A7A">
            <w:pPr>
              <w:numPr>
                <w:ilvl w:val="0"/>
                <w:numId w:val="6"/>
              </w:numPr>
              <w:ind w:left="596" w:right="110" w:hanging="283"/>
            </w:pPr>
            <w:r>
              <w:t>D</w:t>
            </w:r>
            <w:r w:rsidR="00C869B3" w:rsidRPr="00D95A7A">
              <w:t>ramatic writing: suddenly stop and write in role</w:t>
            </w:r>
          </w:p>
        </w:tc>
      </w:tr>
      <w:tr w:rsidR="00243EDA" w:rsidRPr="00243EDA" w:rsidTr="00A94B12">
        <w:trPr>
          <w:cantSplit/>
          <w:trHeight w:val="4329"/>
        </w:trPr>
        <w:tc>
          <w:tcPr>
            <w:tcW w:w="4928" w:type="dxa"/>
            <w:shd w:val="clear" w:color="auto" w:fill="FFFFFF" w:themeFill="background1"/>
          </w:tcPr>
          <w:p w:rsidR="00243EDA" w:rsidRPr="00243EDA" w:rsidRDefault="00243EDA" w:rsidP="00A94B12">
            <w:pPr>
              <w:ind w:left="596" w:right="110"/>
            </w:pPr>
          </w:p>
        </w:tc>
      </w:tr>
    </w:tbl>
    <w:p w:rsidR="00243EDA" w:rsidRPr="00243EDA" w:rsidRDefault="00243EDA" w:rsidP="00243EDA">
      <w:pPr>
        <w:ind w:right="110"/>
        <w:rPr>
          <w:sz w:val="16"/>
        </w:rPr>
        <w:sectPr w:rsidR="00243EDA" w:rsidRPr="00243EDA" w:rsidSect="00FB2D71">
          <w:type w:val="continuous"/>
          <w:pgSz w:w="11906" w:h="16838"/>
          <w:pgMar w:top="678" w:right="991" w:bottom="568" w:left="851" w:header="708" w:footer="0" w:gutter="0"/>
          <w:cols w:num="2" w:space="827"/>
          <w:docGrid w:linePitch="360"/>
        </w:sectPr>
      </w:pPr>
    </w:p>
    <w:p w:rsidR="00E57170" w:rsidRDefault="00E57170" w:rsidP="00A94B12">
      <w:pPr>
        <w:spacing w:after="0" w:line="240" w:lineRule="auto"/>
        <w:ind w:right="110"/>
      </w:pPr>
    </w:p>
    <w:sectPr w:rsidR="00E57170" w:rsidSect="00243EDA">
      <w:type w:val="continuous"/>
      <w:pgSz w:w="11906" w:h="16838"/>
      <w:pgMar w:top="678" w:right="991" w:bottom="567" w:left="851" w:header="708" w:footer="0" w:gutter="0"/>
      <w:cols w:num="2" w:space="827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130E" w:rsidRDefault="00F3130E" w:rsidP="00D94E4E">
      <w:pPr>
        <w:spacing w:after="0" w:line="240" w:lineRule="auto"/>
      </w:pPr>
      <w:r>
        <w:separator/>
      </w:r>
    </w:p>
  </w:endnote>
  <w:endnote w:type="continuationSeparator" w:id="0">
    <w:p w:rsidR="00F3130E" w:rsidRDefault="00F3130E" w:rsidP="00D94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130E" w:rsidRDefault="00F3130E" w:rsidP="00D94E4E">
      <w:pPr>
        <w:spacing w:after="0" w:line="240" w:lineRule="auto"/>
      </w:pPr>
      <w:r>
        <w:separator/>
      </w:r>
    </w:p>
  </w:footnote>
  <w:footnote w:type="continuationSeparator" w:id="0">
    <w:p w:rsidR="00F3130E" w:rsidRDefault="00F3130E" w:rsidP="00D94E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63" type="#_x0000_t75" style="width:18pt;height:18.6pt" o:bullet="t">
        <v:imagedata r:id="rId1" o:title="Capture"/>
      </v:shape>
    </w:pict>
  </w:numPicBullet>
  <w:abstractNum w:abstractNumId="0" w15:restartNumberingAfterBreak="0">
    <w:nsid w:val="16184577"/>
    <w:multiLevelType w:val="hybridMultilevel"/>
    <w:tmpl w:val="47503F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0B5628"/>
    <w:multiLevelType w:val="hybridMultilevel"/>
    <w:tmpl w:val="E7842EEC"/>
    <w:lvl w:ilvl="0" w:tplc="0EEEFCE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935DBB"/>
    <w:multiLevelType w:val="hybridMultilevel"/>
    <w:tmpl w:val="60808C42"/>
    <w:lvl w:ilvl="0" w:tplc="EF727B3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FE19AB"/>
    <w:multiLevelType w:val="hybridMultilevel"/>
    <w:tmpl w:val="D1065F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F445F9"/>
    <w:multiLevelType w:val="hybridMultilevel"/>
    <w:tmpl w:val="B16E62EC"/>
    <w:lvl w:ilvl="0" w:tplc="19FC4B2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55227E"/>
    <w:multiLevelType w:val="hybridMultilevel"/>
    <w:tmpl w:val="068EF292"/>
    <w:lvl w:ilvl="0" w:tplc="EE3062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E79"/>
    <w:rsid w:val="00007CD5"/>
    <w:rsid w:val="00013142"/>
    <w:rsid w:val="000746B7"/>
    <w:rsid w:val="000A5E79"/>
    <w:rsid w:val="000D409C"/>
    <w:rsid w:val="000D5B79"/>
    <w:rsid w:val="00106B1D"/>
    <w:rsid w:val="00113071"/>
    <w:rsid w:val="00125E90"/>
    <w:rsid w:val="00134FF5"/>
    <w:rsid w:val="00135789"/>
    <w:rsid w:val="00150E6C"/>
    <w:rsid w:val="00170146"/>
    <w:rsid w:val="00186B99"/>
    <w:rsid w:val="001A1696"/>
    <w:rsid w:val="00243EDA"/>
    <w:rsid w:val="00261F2A"/>
    <w:rsid w:val="00272723"/>
    <w:rsid w:val="002966A3"/>
    <w:rsid w:val="002A2992"/>
    <w:rsid w:val="00404B82"/>
    <w:rsid w:val="004239A4"/>
    <w:rsid w:val="00444706"/>
    <w:rsid w:val="00447806"/>
    <w:rsid w:val="00451B6C"/>
    <w:rsid w:val="00470DC1"/>
    <w:rsid w:val="004720AD"/>
    <w:rsid w:val="004D32E0"/>
    <w:rsid w:val="004D71A3"/>
    <w:rsid w:val="005A06A3"/>
    <w:rsid w:val="005B31B9"/>
    <w:rsid w:val="005C27F1"/>
    <w:rsid w:val="00620251"/>
    <w:rsid w:val="0071113A"/>
    <w:rsid w:val="0071259E"/>
    <w:rsid w:val="00736404"/>
    <w:rsid w:val="007565B8"/>
    <w:rsid w:val="00760B22"/>
    <w:rsid w:val="007706B4"/>
    <w:rsid w:val="00773F05"/>
    <w:rsid w:val="007A64C2"/>
    <w:rsid w:val="007C4CBF"/>
    <w:rsid w:val="007F4786"/>
    <w:rsid w:val="00802462"/>
    <w:rsid w:val="00812C1E"/>
    <w:rsid w:val="008451B5"/>
    <w:rsid w:val="008B003E"/>
    <w:rsid w:val="009313CA"/>
    <w:rsid w:val="00932477"/>
    <w:rsid w:val="0094414B"/>
    <w:rsid w:val="00A32300"/>
    <w:rsid w:val="00A94248"/>
    <w:rsid w:val="00A94B12"/>
    <w:rsid w:val="00AA18F2"/>
    <w:rsid w:val="00AA7AE8"/>
    <w:rsid w:val="00AE687D"/>
    <w:rsid w:val="00B21D95"/>
    <w:rsid w:val="00B90DC3"/>
    <w:rsid w:val="00BA473E"/>
    <w:rsid w:val="00C163D7"/>
    <w:rsid w:val="00C5115A"/>
    <w:rsid w:val="00C869B3"/>
    <w:rsid w:val="00CA0972"/>
    <w:rsid w:val="00CE0644"/>
    <w:rsid w:val="00D14C29"/>
    <w:rsid w:val="00D804EC"/>
    <w:rsid w:val="00D83BF3"/>
    <w:rsid w:val="00D94E4E"/>
    <w:rsid w:val="00D95A7A"/>
    <w:rsid w:val="00DA23D1"/>
    <w:rsid w:val="00DB54B5"/>
    <w:rsid w:val="00DB7C13"/>
    <w:rsid w:val="00DD44AD"/>
    <w:rsid w:val="00E56938"/>
    <w:rsid w:val="00E57170"/>
    <w:rsid w:val="00E953F0"/>
    <w:rsid w:val="00EF66D5"/>
    <w:rsid w:val="00F3130E"/>
    <w:rsid w:val="00F93407"/>
    <w:rsid w:val="00FB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13015A-D29F-4243-A0B6-0E5B7BA78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E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4FF5"/>
    <w:pPr>
      <w:ind w:left="720"/>
      <w:contextualSpacing/>
    </w:pPr>
  </w:style>
  <w:style w:type="table" w:styleId="TableGrid">
    <w:name w:val="Table Grid"/>
    <w:basedOn w:val="TableNormal"/>
    <w:uiPriority w:val="39"/>
    <w:rsid w:val="00AA18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12C1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4E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E4E"/>
  </w:style>
  <w:style w:type="paragraph" w:styleId="Footer">
    <w:name w:val="footer"/>
    <w:basedOn w:val="Normal"/>
    <w:link w:val="FooterChar"/>
    <w:uiPriority w:val="99"/>
    <w:unhideWhenUsed/>
    <w:rsid w:val="00D94E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E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1148</Words>
  <Characters>5674</Characters>
  <Application>Microsoft Office Word</Application>
  <DocSecurity>0</DocSecurity>
  <Lines>70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Durran</dc:creator>
  <cp:keywords/>
  <dc:description/>
  <cp:lastModifiedBy>James Durran</cp:lastModifiedBy>
  <cp:revision>13</cp:revision>
  <cp:lastPrinted>2017-08-22T14:54:00Z</cp:lastPrinted>
  <dcterms:created xsi:type="dcterms:W3CDTF">2017-08-21T15:28:00Z</dcterms:created>
  <dcterms:modified xsi:type="dcterms:W3CDTF">2017-08-23T20:36:00Z</dcterms:modified>
</cp:coreProperties>
</file>